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C59" w:rsidRPr="00B04C3C" w:rsidRDefault="00704C59" w:rsidP="00B04C3C">
      <w:pPr>
        <w:jc w:val="center"/>
        <w:rPr>
          <w:rFonts w:ascii="Times New Roman" w:hAnsi="Times New Roman" w:cs="Times New Roman"/>
          <w:b/>
          <w:sz w:val="28"/>
          <w:szCs w:val="28"/>
        </w:rPr>
      </w:pPr>
      <w:r w:rsidRPr="00B04C3C">
        <w:rPr>
          <w:rFonts w:ascii="Times New Roman" w:hAnsi="Times New Roman" w:cs="Times New Roman"/>
          <w:b/>
          <w:sz w:val="28"/>
          <w:szCs w:val="28"/>
        </w:rPr>
        <w:t>Оснащенность учебного процесса и оборудования учебных помещений</w:t>
      </w:r>
    </w:p>
    <w:p w:rsidR="00704C59" w:rsidRPr="00704C59" w:rsidRDefault="00704C59" w:rsidP="00B04C3C">
      <w:pPr>
        <w:autoSpaceDE w:val="0"/>
        <w:autoSpaceDN w:val="0"/>
        <w:adjustRightInd w:val="0"/>
        <w:ind w:firstLine="567"/>
        <w:jc w:val="both"/>
        <w:rPr>
          <w:rFonts w:ascii="Times New Roman" w:hAnsi="Times New Roman" w:cs="Times New Roman"/>
          <w:sz w:val="24"/>
          <w:szCs w:val="24"/>
        </w:rPr>
      </w:pPr>
      <w:r w:rsidRPr="00704C59">
        <w:rPr>
          <w:rFonts w:ascii="Times New Roman" w:hAnsi="Times New Roman" w:cs="Times New Roman"/>
          <w:b/>
          <w:sz w:val="24"/>
          <w:szCs w:val="24"/>
        </w:rPr>
        <w:t>Наличие паспортов учебных кабинетов. Оснащенность оборудованием учебных кабинетов в соответствии с нормативными требованиями:</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701"/>
        <w:gridCol w:w="1417"/>
        <w:gridCol w:w="1276"/>
        <w:gridCol w:w="1701"/>
        <w:gridCol w:w="1705"/>
      </w:tblGrid>
      <w:tr w:rsidR="00704C59" w:rsidRPr="00704C59" w:rsidTr="00B04C3C">
        <w:tc>
          <w:tcPr>
            <w:tcW w:w="1560" w:type="dxa"/>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rsidP="00B04C3C">
            <w:pPr>
              <w:jc w:val="center"/>
              <w:rPr>
                <w:rFonts w:ascii="Times New Roman" w:hAnsi="Times New Roman" w:cs="Times New Roman"/>
                <w:sz w:val="24"/>
                <w:szCs w:val="24"/>
              </w:rPr>
            </w:pPr>
            <w:r w:rsidRPr="00704C59">
              <w:rPr>
                <w:rFonts w:ascii="Times New Roman" w:hAnsi="Times New Roman" w:cs="Times New Roman"/>
                <w:sz w:val="24"/>
                <w:szCs w:val="24"/>
              </w:rPr>
              <w:t>Кабинеты</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rsidP="00B04C3C">
            <w:pPr>
              <w:jc w:val="center"/>
              <w:rPr>
                <w:rFonts w:ascii="Times New Roman" w:hAnsi="Times New Roman" w:cs="Times New Roman"/>
                <w:sz w:val="24"/>
                <w:szCs w:val="24"/>
              </w:rPr>
            </w:pPr>
            <w:r w:rsidRPr="00704C59">
              <w:rPr>
                <w:rFonts w:ascii="Times New Roman" w:hAnsi="Times New Roman" w:cs="Times New Roman"/>
                <w:sz w:val="24"/>
                <w:szCs w:val="24"/>
              </w:rPr>
              <w:t>Количество мест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rsidP="00B04C3C">
            <w:pPr>
              <w:jc w:val="center"/>
              <w:rPr>
                <w:rFonts w:ascii="Times New Roman" w:hAnsi="Times New Roman" w:cs="Times New Roman"/>
                <w:sz w:val="24"/>
                <w:szCs w:val="24"/>
              </w:rPr>
            </w:pPr>
            <w:r w:rsidRPr="00704C59">
              <w:rPr>
                <w:rFonts w:ascii="Times New Roman" w:hAnsi="Times New Roman" w:cs="Times New Roman"/>
                <w:sz w:val="24"/>
                <w:szCs w:val="24"/>
              </w:rPr>
              <w:t>№ кабинета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rsidP="00B04C3C">
            <w:pPr>
              <w:jc w:val="center"/>
              <w:rPr>
                <w:rFonts w:ascii="Times New Roman" w:hAnsi="Times New Roman" w:cs="Times New Roman"/>
                <w:sz w:val="24"/>
                <w:szCs w:val="24"/>
              </w:rPr>
            </w:pPr>
            <w:r w:rsidRPr="00704C59">
              <w:rPr>
                <w:rFonts w:ascii="Times New Roman" w:hAnsi="Times New Roman" w:cs="Times New Roman"/>
                <w:sz w:val="24"/>
                <w:szCs w:val="24"/>
              </w:rPr>
              <w:t>Площадь</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rsidP="00B04C3C">
            <w:pPr>
              <w:jc w:val="center"/>
              <w:rPr>
                <w:rFonts w:ascii="Times New Roman" w:hAnsi="Times New Roman" w:cs="Times New Roman"/>
                <w:sz w:val="24"/>
                <w:szCs w:val="24"/>
              </w:rPr>
            </w:pPr>
            <w:r w:rsidRPr="00704C59">
              <w:rPr>
                <w:rFonts w:ascii="Times New Roman" w:hAnsi="Times New Roman" w:cs="Times New Roman"/>
                <w:sz w:val="24"/>
                <w:szCs w:val="24"/>
              </w:rPr>
              <w:t>Количество единиц оборудования</w:t>
            </w:r>
          </w:p>
        </w:tc>
        <w:tc>
          <w:tcPr>
            <w:tcW w:w="1705" w:type="dxa"/>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rsidP="00B04C3C">
            <w:pPr>
              <w:jc w:val="center"/>
              <w:rPr>
                <w:rFonts w:ascii="Times New Roman" w:hAnsi="Times New Roman" w:cs="Times New Roman"/>
                <w:sz w:val="24"/>
                <w:szCs w:val="24"/>
              </w:rPr>
            </w:pPr>
            <w:r w:rsidRPr="00704C59">
              <w:rPr>
                <w:rFonts w:ascii="Times New Roman" w:hAnsi="Times New Roman" w:cs="Times New Roman"/>
                <w:sz w:val="24"/>
                <w:szCs w:val="24"/>
              </w:rPr>
              <w:t>% оснащенности в соответствии</w:t>
            </w:r>
          </w:p>
        </w:tc>
      </w:tr>
      <w:tr w:rsidR="00704C59" w:rsidRPr="00704C59" w:rsidTr="00B04C3C">
        <w:trPr>
          <w:trHeight w:val="294"/>
        </w:trPr>
        <w:tc>
          <w:tcPr>
            <w:tcW w:w="1560" w:type="dxa"/>
            <w:vMerge w:val="restart"/>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Начальные классы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19 кабинетов по 26 посадочных мест</w:t>
            </w: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310</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50,9</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57</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85</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313</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49,3</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59</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90</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416</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51,2</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54</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85</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51</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52</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85</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201</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52,2</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53</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85</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311</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50,3</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56</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90</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203</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50,3</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53</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85</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301</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51,6</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59</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95</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410</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51,4</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54</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85</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312</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53,6</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59</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95</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303</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49,9</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52</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85</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302</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51,1</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54</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90</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309</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66,4</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51</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85</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402</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50,9</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56</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90</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401</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51,5</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51</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85</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403</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50,4</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51</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85</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415</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53,6</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52</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85</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411</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51,5</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54</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90</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412</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49,9</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51</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85</w:t>
            </w:r>
          </w:p>
        </w:tc>
      </w:tr>
      <w:tr w:rsidR="00704C59" w:rsidRPr="00704C59" w:rsidTr="00B04C3C">
        <w:tc>
          <w:tcPr>
            <w:tcW w:w="1560" w:type="dxa"/>
            <w:vMerge w:val="restart"/>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Русского языка</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3 по 26 посадочных мест</w:t>
            </w: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13</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47</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61</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85</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12</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51,2</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50</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75</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50,4</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54</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75</w:t>
            </w:r>
          </w:p>
        </w:tc>
      </w:tr>
      <w:tr w:rsidR="00704C59" w:rsidRPr="00704C59" w:rsidTr="00B04C3C">
        <w:tc>
          <w:tcPr>
            <w:tcW w:w="1560" w:type="dxa"/>
            <w:vMerge w:val="restart"/>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lastRenderedPageBreak/>
              <w:t>Литературы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2 по 26 посадочных мест</w:t>
            </w: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11</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50,1</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51</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67</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30</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47,9</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45</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67</w:t>
            </w:r>
          </w:p>
        </w:tc>
      </w:tr>
      <w:tr w:rsidR="00704C59" w:rsidRPr="00704C59" w:rsidTr="00B04C3C">
        <w:tc>
          <w:tcPr>
            <w:tcW w:w="1560" w:type="dxa"/>
            <w:vMerge w:val="restart"/>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Физики</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2 по 28 посадочных мест</w:t>
            </w: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eastAsia="Times New Roman" w:hAnsi="Times New Roman" w:cs="Times New Roman"/>
                <w:sz w:val="24"/>
                <w:szCs w:val="24"/>
              </w:rPr>
            </w:pPr>
            <w:r w:rsidRPr="00704C59">
              <w:rPr>
                <w:rFonts w:ascii="Times New Roman" w:hAnsi="Times New Roman" w:cs="Times New Roman"/>
                <w:sz w:val="24"/>
                <w:szCs w:val="24"/>
              </w:rPr>
              <w:t>31,</w:t>
            </w:r>
          </w:p>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лаборантская</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eastAsia="Times New Roman" w:hAnsi="Times New Roman" w:cs="Times New Roman"/>
                <w:sz w:val="24"/>
                <w:szCs w:val="24"/>
              </w:rPr>
            </w:pPr>
            <w:r w:rsidRPr="00704C59">
              <w:rPr>
                <w:rFonts w:ascii="Times New Roman" w:hAnsi="Times New Roman" w:cs="Times New Roman"/>
                <w:sz w:val="24"/>
                <w:szCs w:val="24"/>
              </w:rPr>
              <w:t>67,7</w:t>
            </w:r>
          </w:p>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17,9</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62</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80</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eastAsia="Times New Roman" w:hAnsi="Times New Roman" w:cs="Times New Roman"/>
                <w:sz w:val="24"/>
                <w:szCs w:val="24"/>
              </w:rPr>
            </w:pPr>
            <w:r w:rsidRPr="00704C59">
              <w:rPr>
                <w:rFonts w:ascii="Times New Roman" w:hAnsi="Times New Roman" w:cs="Times New Roman"/>
                <w:sz w:val="24"/>
                <w:szCs w:val="24"/>
              </w:rPr>
              <w:t xml:space="preserve">28, </w:t>
            </w:r>
          </w:p>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лаборантская</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eastAsia="Times New Roman" w:hAnsi="Times New Roman" w:cs="Times New Roman"/>
                <w:sz w:val="24"/>
                <w:szCs w:val="24"/>
              </w:rPr>
            </w:pPr>
            <w:r w:rsidRPr="00704C59">
              <w:rPr>
                <w:rFonts w:ascii="Times New Roman" w:hAnsi="Times New Roman" w:cs="Times New Roman"/>
                <w:sz w:val="24"/>
                <w:szCs w:val="24"/>
              </w:rPr>
              <w:t>54,2</w:t>
            </w:r>
          </w:p>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18,9</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57</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70</w:t>
            </w:r>
          </w:p>
        </w:tc>
      </w:tr>
      <w:tr w:rsidR="00704C59" w:rsidRPr="00704C59" w:rsidTr="00B04C3C">
        <w:tc>
          <w:tcPr>
            <w:tcW w:w="1560"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География</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1 по 28 посадочных мест</w:t>
            </w: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27</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51,8</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70</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95</w:t>
            </w:r>
          </w:p>
        </w:tc>
      </w:tr>
      <w:tr w:rsidR="00704C59" w:rsidRPr="00704C59" w:rsidTr="00B04C3C">
        <w:tc>
          <w:tcPr>
            <w:tcW w:w="1560"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Химии</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1 по 28 посадочных мест</w:t>
            </w: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eastAsia="Times New Roman" w:hAnsi="Times New Roman" w:cs="Times New Roman"/>
                <w:sz w:val="24"/>
                <w:szCs w:val="24"/>
              </w:rPr>
            </w:pPr>
            <w:r w:rsidRPr="00704C59">
              <w:rPr>
                <w:rFonts w:ascii="Times New Roman" w:hAnsi="Times New Roman" w:cs="Times New Roman"/>
                <w:sz w:val="24"/>
                <w:szCs w:val="24"/>
              </w:rPr>
              <w:t>33,</w:t>
            </w:r>
          </w:p>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 xml:space="preserve"> лаборантская</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eastAsia="Times New Roman" w:hAnsi="Times New Roman" w:cs="Times New Roman"/>
                <w:sz w:val="24"/>
                <w:szCs w:val="24"/>
              </w:rPr>
            </w:pPr>
            <w:r w:rsidRPr="00704C59">
              <w:rPr>
                <w:rFonts w:ascii="Times New Roman" w:hAnsi="Times New Roman" w:cs="Times New Roman"/>
                <w:sz w:val="24"/>
                <w:szCs w:val="24"/>
              </w:rPr>
              <w:t>68,3</w:t>
            </w:r>
          </w:p>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64</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85</w:t>
            </w:r>
          </w:p>
        </w:tc>
      </w:tr>
      <w:tr w:rsidR="00704C59" w:rsidRPr="00704C59" w:rsidTr="00B04C3C">
        <w:tc>
          <w:tcPr>
            <w:tcW w:w="1560" w:type="dxa"/>
            <w:vMerge w:val="restart"/>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Математики</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 по 26 посадочных мест</w:t>
            </w: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 xml:space="preserve">18 </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51,1</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51</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70</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19</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47,2</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54</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75</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51,2</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46</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75</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49,8</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54</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80</w:t>
            </w:r>
          </w:p>
        </w:tc>
      </w:tr>
      <w:tr w:rsidR="00704C59" w:rsidRPr="00704C59" w:rsidTr="00B04C3C">
        <w:tc>
          <w:tcPr>
            <w:tcW w:w="1560" w:type="dxa"/>
            <w:vMerge w:val="restart"/>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proofErr w:type="spellStart"/>
            <w:proofErr w:type="gramStart"/>
            <w:r w:rsidRPr="00704C59">
              <w:rPr>
                <w:rFonts w:ascii="Times New Roman" w:hAnsi="Times New Roman" w:cs="Times New Roman"/>
                <w:sz w:val="24"/>
                <w:szCs w:val="24"/>
              </w:rPr>
              <w:t>Иностранно</w:t>
            </w:r>
            <w:r w:rsidR="00B04C3C">
              <w:rPr>
                <w:rFonts w:ascii="Times New Roman" w:hAnsi="Times New Roman" w:cs="Times New Roman"/>
                <w:sz w:val="24"/>
                <w:szCs w:val="24"/>
              </w:rPr>
              <w:t>-</w:t>
            </w:r>
            <w:r w:rsidRPr="00704C59">
              <w:rPr>
                <w:rFonts w:ascii="Times New Roman" w:hAnsi="Times New Roman" w:cs="Times New Roman"/>
                <w:sz w:val="24"/>
                <w:szCs w:val="24"/>
              </w:rPr>
              <w:t>го</w:t>
            </w:r>
            <w:proofErr w:type="spellEnd"/>
            <w:proofErr w:type="gramEnd"/>
            <w:r w:rsidRPr="00704C59">
              <w:rPr>
                <w:rFonts w:ascii="Times New Roman" w:hAnsi="Times New Roman" w:cs="Times New Roman"/>
                <w:sz w:val="24"/>
                <w:szCs w:val="24"/>
              </w:rPr>
              <w:t xml:space="preserve"> языка</w:t>
            </w:r>
          </w:p>
        </w:tc>
        <w:tc>
          <w:tcPr>
            <w:tcW w:w="1701" w:type="dxa"/>
            <w:tcBorders>
              <w:top w:val="single" w:sz="4" w:space="0" w:color="000000"/>
              <w:left w:val="single" w:sz="4" w:space="0" w:color="000000"/>
              <w:bottom w:val="single" w:sz="4" w:space="0" w:color="000000"/>
              <w:right w:val="single" w:sz="4" w:space="0" w:color="000000"/>
            </w:tcBorders>
          </w:tcPr>
          <w:p w:rsidR="00704C59" w:rsidRPr="00704C59" w:rsidRDefault="00704C59">
            <w:pPr>
              <w:rPr>
                <w:rFonts w:ascii="Times New Roman" w:eastAsia="Times New Roman" w:hAnsi="Times New Roman" w:cs="Times New Roman"/>
                <w:sz w:val="24"/>
                <w:szCs w:val="24"/>
              </w:rPr>
            </w:pPr>
            <w:r w:rsidRPr="00704C59">
              <w:rPr>
                <w:rFonts w:ascii="Times New Roman" w:hAnsi="Times New Roman" w:cs="Times New Roman"/>
                <w:sz w:val="24"/>
                <w:szCs w:val="24"/>
              </w:rPr>
              <w:t>5  кабинетов</w:t>
            </w:r>
          </w:p>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04C59" w:rsidRPr="00704C59" w:rsidRDefault="00704C59">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04C59" w:rsidRPr="00704C59" w:rsidRDefault="00704C59">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04C59" w:rsidRPr="00704C59" w:rsidRDefault="00704C59">
            <w:pPr>
              <w:rPr>
                <w:rFonts w:ascii="Times New Roman" w:hAnsi="Times New Roman" w:cs="Times New Roman"/>
                <w:sz w:val="24"/>
                <w:szCs w:val="24"/>
              </w:rPr>
            </w:pPr>
          </w:p>
        </w:tc>
        <w:tc>
          <w:tcPr>
            <w:tcW w:w="1705" w:type="dxa"/>
            <w:tcBorders>
              <w:top w:val="single" w:sz="4" w:space="0" w:color="000000"/>
              <w:left w:val="single" w:sz="4" w:space="0" w:color="000000"/>
              <w:bottom w:val="single" w:sz="4" w:space="0" w:color="000000"/>
              <w:right w:val="single" w:sz="4" w:space="0" w:color="000000"/>
            </w:tcBorders>
          </w:tcPr>
          <w:p w:rsidR="00704C59" w:rsidRPr="00704C59" w:rsidRDefault="00704C59">
            <w:pPr>
              <w:rPr>
                <w:rFonts w:ascii="Times New Roman" w:hAnsi="Times New Roman" w:cs="Times New Roman"/>
                <w:sz w:val="24"/>
                <w:szCs w:val="24"/>
              </w:rPr>
            </w:pP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 xml:space="preserve">22 </w:t>
            </w:r>
            <w:proofErr w:type="gramStart"/>
            <w:r w:rsidRPr="00704C59">
              <w:rPr>
                <w:rFonts w:ascii="Times New Roman" w:hAnsi="Times New Roman" w:cs="Times New Roman"/>
                <w:sz w:val="24"/>
                <w:szCs w:val="24"/>
              </w:rPr>
              <w:t>посадочных</w:t>
            </w:r>
            <w:proofErr w:type="gramEnd"/>
            <w:r w:rsidRPr="00704C59">
              <w:rPr>
                <w:rFonts w:ascii="Times New Roman" w:hAnsi="Times New Roman" w:cs="Times New Roman"/>
                <w:sz w:val="24"/>
                <w:szCs w:val="24"/>
              </w:rPr>
              <w:t xml:space="preserve"> места</w:t>
            </w: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120</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33</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36</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70</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 xml:space="preserve">16 </w:t>
            </w:r>
            <w:proofErr w:type="gramStart"/>
            <w:r w:rsidRPr="00704C59">
              <w:rPr>
                <w:rFonts w:ascii="Times New Roman" w:hAnsi="Times New Roman" w:cs="Times New Roman"/>
                <w:sz w:val="24"/>
                <w:szCs w:val="24"/>
              </w:rPr>
              <w:t>посадочных</w:t>
            </w:r>
            <w:proofErr w:type="gramEnd"/>
            <w:r w:rsidRPr="00704C59">
              <w:rPr>
                <w:rFonts w:ascii="Times New Roman" w:hAnsi="Times New Roman" w:cs="Times New Roman"/>
                <w:sz w:val="24"/>
                <w:szCs w:val="24"/>
              </w:rPr>
              <w:t xml:space="preserve"> места</w:t>
            </w: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208</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34,1</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32</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70</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 xml:space="preserve">16 </w:t>
            </w:r>
            <w:proofErr w:type="gramStart"/>
            <w:r w:rsidRPr="00704C59">
              <w:rPr>
                <w:rFonts w:ascii="Times New Roman" w:hAnsi="Times New Roman" w:cs="Times New Roman"/>
                <w:sz w:val="24"/>
                <w:szCs w:val="24"/>
              </w:rPr>
              <w:t>посадочных</w:t>
            </w:r>
            <w:proofErr w:type="gramEnd"/>
            <w:r w:rsidRPr="00704C59">
              <w:rPr>
                <w:rFonts w:ascii="Times New Roman" w:hAnsi="Times New Roman" w:cs="Times New Roman"/>
                <w:sz w:val="24"/>
                <w:szCs w:val="24"/>
              </w:rPr>
              <w:t xml:space="preserve"> места</w:t>
            </w: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407</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32,4</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31</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70</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 xml:space="preserve">22 </w:t>
            </w:r>
            <w:proofErr w:type="gramStart"/>
            <w:r w:rsidRPr="00704C59">
              <w:rPr>
                <w:rFonts w:ascii="Times New Roman" w:hAnsi="Times New Roman" w:cs="Times New Roman"/>
                <w:sz w:val="24"/>
                <w:szCs w:val="24"/>
              </w:rPr>
              <w:t>посадочных</w:t>
            </w:r>
            <w:proofErr w:type="gramEnd"/>
            <w:r w:rsidRPr="00704C59">
              <w:rPr>
                <w:rFonts w:ascii="Times New Roman" w:hAnsi="Times New Roman" w:cs="Times New Roman"/>
                <w:sz w:val="24"/>
                <w:szCs w:val="24"/>
              </w:rPr>
              <w:t xml:space="preserve"> места</w:t>
            </w: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122</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34</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46</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70</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 xml:space="preserve">24 </w:t>
            </w:r>
            <w:proofErr w:type="gramStart"/>
            <w:r w:rsidRPr="00704C59">
              <w:rPr>
                <w:rFonts w:ascii="Times New Roman" w:hAnsi="Times New Roman" w:cs="Times New Roman"/>
                <w:sz w:val="24"/>
                <w:szCs w:val="24"/>
              </w:rPr>
              <w:t>посадочных</w:t>
            </w:r>
            <w:proofErr w:type="gramEnd"/>
            <w:r w:rsidRPr="00704C59">
              <w:rPr>
                <w:rFonts w:ascii="Times New Roman" w:hAnsi="Times New Roman" w:cs="Times New Roman"/>
                <w:sz w:val="24"/>
                <w:szCs w:val="24"/>
              </w:rPr>
              <w:t xml:space="preserve"> места</w:t>
            </w: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119</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36,3</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43</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80</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16 посадочных мест</w:t>
            </w:r>
          </w:p>
        </w:tc>
        <w:tc>
          <w:tcPr>
            <w:tcW w:w="1417" w:type="dxa"/>
            <w:tcBorders>
              <w:top w:val="single" w:sz="4" w:space="0" w:color="000000"/>
              <w:left w:val="single" w:sz="4" w:space="0" w:color="000000"/>
              <w:bottom w:val="single" w:sz="4" w:space="0" w:color="000000"/>
              <w:right w:val="single" w:sz="4" w:space="0" w:color="000000"/>
            </w:tcBorders>
          </w:tcPr>
          <w:p w:rsidR="00704C59" w:rsidRPr="00704C59" w:rsidRDefault="00704C59">
            <w:pPr>
              <w:rPr>
                <w:rFonts w:ascii="Times New Roman" w:eastAsia="Times New Roman" w:hAnsi="Times New Roman" w:cs="Times New Roman"/>
                <w:sz w:val="24"/>
                <w:szCs w:val="24"/>
              </w:rPr>
            </w:pPr>
            <w:r w:rsidRPr="00704C59">
              <w:rPr>
                <w:rFonts w:ascii="Times New Roman" w:hAnsi="Times New Roman" w:cs="Times New Roman"/>
                <w:sz w:val="24"/>
                <w:szCs w:val="24"/>
              </w:rPr>
              <w:t>216</w:t>
            </w:r>
          </w:p>
          <w:p w:rsidR="00704C59" w:rsidRPr="00704C59" w:rsidRDefault="00704C59">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34,1</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43</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85</w:t>
            </w:r>
          </w:p>
        </w:tc>
      </w:tr>
      <w:tr w:rsidR="00704C59" w:rsidRPr="00704C59" w:rsidTr="00B04C3C">
        <w:tc>
          <w:tcPr>
            <w:tcW w:w="1560" w:type="dxa"/>
            <w:vMerge w:val="restart"/>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Истории</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2 по 26 посадочных мест</w:t>
            </w: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26</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49,8</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49</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80</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20</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53,8</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48</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80</w:t>
            </w:r>
          </w:p>
        </w:tc>
      </w:tr>
      <w:tr w:rsidR="00704C59" w:rsidRPr="00704C59" w:rsidTr="00B04C3C">
        <w:tc>
          <w:tcPr>
            <w:tcW w:w="1560" w:type="dxa"/>
            <w:vMerge w:val="restart"/>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ИЗО</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2 по 26 посадочных мест</w:t>
            </w: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417</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55,3</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58</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90</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113</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74,4</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58</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70</w:t>
            </w:r>
          </w:p>
        </w:tc>
      </w:tr>
      <w:tr w:rsidR="00704C59" w:rsidRPr="00704C59" w:rsidTr="00B04C3C">
        <w:tc>
          <w:tcPr>
            <w:tcW w:w="1560"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ОБЖ</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1 по 28 посадочных мест</w:t>
            </w: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eastAsia="Times New Roman" w:hAnsi="Times New Roman" w:cs="Times New Roman"/>
                <w:sz w:val="24"/>
                <w:szCs w:val="24"/>
              </w:rPr>
            </w:pPr>
            <w:r w:rsidRPr="00704C59">
              <w:rPr>
                <w:rFonts w:ascii="Times New Roman" w:hAnsi="Times New Roman" w:cs="Times New Roman"/>
                <w:sz w:val="24"/>
                <w:szCs w:val="24"/>
              </w:rPr>
              <w:t>118</w:t>
            </w:r>
          </w:p>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Лаборантская</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eastAsia="Times New Roman" w:hAnsi="Times New Roman" w:cs="Times New Roman"/>
                <w:sz w:val="24"/>
                <w:szCs w:val="24"/>
              </w:rPr>
            </w:pPr>
            <w:r w:rsidRPr="00704C59">
              <w:rPr>
                <w:rFonts w:ascii="Times New Roman" w:hAnsi="Times New Roman" w:cs="Times New Roman"/>
                <w:sz w:val="24"/>
                <w:szCs w:val="24"/>
              </w:rPr>
              <w:t>54,7</w:t>
            </w:r>
          </w:p>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14,3</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65</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100</w:t>
            </w:r>
          </w:p>
        </w:tc>
      </w:tr>
      <w:tr w:rsidR="00704C59" w:rsidRPr="00704C59" w:rsidTr="00B04C3C">
        <w:tc>
          <w:tcPr>
            <w:tcW w:w="1560"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Биология</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1 по 28 посадочных мест</w:t>
            </w: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eastAsia="Times New Roman" w:hAnsi="Times New Roman" w:cs="Times New Roman"/>
                <w:sz w:val="24"/>
                <w:szCs w:val="24"/>
              </w:rPr>
            </w:pPr>
            <w:r w:rsidRPr="00704C59">
              <w:rPr>
                <w:rFonts w:ascii="Times New Roman" w:hAnsi="Times New Roman" w:cs="Times New Roman"/>
                <w:sz w:val="24"/>
                <w:szCs w:val="24"/>
              </w:rPr>
              <w:t>32</w:t>
            </w:r>
          </w:p>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лаборантская</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eastAsia="Times New Roman" w:hAnsi="Times New Roman" w:cs="Times New Roman"/>
                <w:sz w:val="24"/>
                <w:szCs w:val="24"/>
              </w:rPr>
            </w:pPr>
            <w:r w:rsidRPr="00704C59">
              <w:rPr>
                <w:rFonts w:ascii="Times New Roman" w:hAnsi="Times New Roman" w:cs="Times New Roman"/>
                <w:sz w:val="24"/>
                <w:szCs w:val="24"/>
              </w:rPr>
              <w:t>67,7</w:t>
            </w:r>
          </w:p>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18,5</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61</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85</w:t>
            </w:r>
          </w:p>
        </w:tc>
      </w:tr>
      <w:tr w:rsidR="00704C59" w:rsidRPr="00704C59" w:rsidTr="00B04C3C">
        <w:tc>
          <w:tcPr>
            <w:tcW w:w="1560"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Музыки</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1 по 28 посадочных мест</w:t>
            </w: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421</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61,2</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59</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85</w:t>
            </w:r>
          </w:p>
        </w:tc>
      </w:tr>
      <w:tr w:rsidR="00704C59" w:rsidRPr="00704C59" w:rsidTr="00B04C3C">
        <w:tc>
          <w:tcPr>
            <w:tcW w:w="1560" w:type="dxa"/>
            <w:vMerge w:val="restart"/>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Технологии</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3 по 26 посадочных мест</w:t>
            </w: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115</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55,6</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51</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80</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41</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64,8</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61</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80</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43</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63,1</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51</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80</w:t>
            </w:r>
          </w:p>
        </w:tc>
      </w:tr>
      <w:tr w:rsidR="00704C59" w:rsidRPr="00704C59" w:rsidTr="00B04C3C">
        <w:tc>
          <w:tcPr>
            <w:tcW w:w="1560" w:type="dxa"/>
            <w:vMerge w:val="restart"/>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proofErr w:type="spellStart"/>
            <w:proofErr w:type="gramStart"/>
            <w:r w:rsidRPr="00704C59">
              <w:rPr>
                <w:rFonts w:ascii="Times New Roman" w:hAnsi="Times New Roman" w:cs="Times New Roman"/>
                <w:sz w:val="24"/>
                <w:szCs w:val="24"/>
              </w:rPr>
              <w:t>Информати</w:t>
            </w:r>
            <w:r w:rsidR="00B04C3C">
              <w:rPr>
                <w:rFonts w:ascii="Times New Roman" w:hAnsi="Times New Roman" w:cs="Times New Roman"/>
                <w:sz w:val="24"/>
                <w:szCs w:val="24"/>
              </w:rPr>
              <w:t>-</w:t>
            </w:r>
            <w:r w:rsidRPr="00704C59">
              <w:rPr>
                <w:rFonts w:ascii="Times New Roman" w:hAnsi="Times New Roman" w:cs="Times New Roman"/>
                <w:sz w:val="24"/>
                <w:szCs w:val="24"/>
              </w:rPr>
              <w:t>ки</w:t>
            </w:r>
            <w:proofErr w:type="spellEnd"/>
            <w:proofErr w:type="gramEnd"/>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3 по 13 посадочных мест</w:t>
            </w: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217</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66,4</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65</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95</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218</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51,7</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60</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95</w:t>
            </w:r>
          </w:p>
        </w:tc>
      </w:tr>
      <w:tr w:rsidR="00704C59" w:rsidRPr="00704C59" w:rsidTr="00B04C3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4C59" w:rsidRPr="00704C59" w:rsidRDefault="00704C59">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220</w:t>
            </w:r>
          </w:p>
        </w:tc>
        <w:tc>
          <w:tcPr>
            <w:tcW w:w="1276"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70,1</w:t>
            </w:r>
          </w:p>
        </w:tc>
        <w:tc>
          <w:tcPr>
            <w:tcW w:w="1701"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66</w:t>
            </w:r>
          </w:p>
        </w:tc>
        <w:tc>
          <w:tcPr>
            <w:tcW w:w="1705" w:type="dxa"/>
            <w:tcBorders>
              <w:top w:val="single" w:sz="4" w:space="0" w:color="000000"/>
              <w:left w:val="single" w:sz="4" w:space="0" w:color="000000"/>
              <w:bottom w:val="single" w:sz="4" w:space="0" w:color="000000"/>
              <w:right w:val="single" w:sz="4" w:space="0" w:color="000000"/>
            </w:tcBorders>
            <w:hideMark/>
          </w:tcPr>
          <w:p w:rsidR="00704C59" w:rsidRPr="00704C59" w:rsidRDefault="00704C59">
            <w:pPr>
              <w:rPr>
                <w:rFonts w:ascii="Times New Roman" w:hAnsi="Times New Roman" w:cs="Times New Roman"/>
                <w:sz w:val="24"/>
                <w:szCs w:val="24"/>
              </w:rPr>
            </w:pPr>
            <w:r w:rsidRPr="00704C59">
              <w:rPr>
                <w:rFonts w:ascii="Times New Roman" w:hAnsi="Times New Roman" w:cs="Times New Roman"/>
                <w:sz w:val="24"/>
                <w:szCs w:val="24"/>
              </w:rPr>
              <w:t>95</w:t>
            </w:r>
          </w:p>
        </w:tc>
      </w:tr>
    </w:tbl>
    <w:p w:rsidR="00704C59" w:rsidRPr="00704C59" w:rsidRDefault="00704C59" w:rsidP="00704C59">
      <w:pPr>
        <w:autoSpaceDE w:val="0"/>
        <w:autoSpaceDN w:val="0"/>
        <w:adjustRightInd w:val="0"/>
        <w:ind w:firstLine="540"/>
        <w:jc w:val="both"/>
        <w:rPr>
          <w:rFonts w:ascii="Times New Roman" w:hAnsi="Times New Roman" w:cs="Times New Roman"/>
          <w:sz w:val="24"/>
          <w:szCs w:val="24"/>
        </w:rPr>
      </w:pPr>
    </w:p>
    <w:p w:rsidR="00B04C3C" w:rsidRDefault="00B04C3C">
      <w:pPr>
        <w:rPr>
          <w:rFonts w:ascii="Times New Roman" w:hAnsi="Times New Roman" w:cs="Times New Roman"/>
          <w:b/>
          <w:sz w:val="24"/>
          <w:szCs w:val="24"/>
        </w:rPr>
      </w:pPr>
      <w:r>
        <w:rPr>
          <w:rFonts w:ascii="Times New Roman" w:hAnsi="Times New Roman" w:cs="Times New Roman"/>
          <w:b/>
          <w:sz w:val="24"/>
          <w:szCs w:val="24"/>
        </w:rPr>
        <w:br w:type="page"/>
      </w:r>
    </w:p>
    <w:p w:rsidR="00704C59" w:rsidRPr="00704C59" w:rsidRDefault="00704C59" w:rsidP="00B04C3C">
      <w:pPr>
        <w:autoSpaceDE w:val="0"/>
        <w:autoSpaceDN w:val="0"/>
        <w:adjustRightInd w:val="0"/>
        <w:ind w:firstLine="567"/>
        <w:jc w:val="both"/>
        <w:rPr>
          <w:rFonts w:ascii="Times New Roman" w:hAnsi="Times New Roman" w:cs="Times New Roman"/>
          <w:b/>
          <w:sz w:val="24"/>
          <w:szCs w:val="24"/>
        </w:rPr>
      </w:pPr>
      <w:r w:rsidRPr="00704C59">
        <w:rPr>
          <w:rFonts w:ascii="Times New Roman" w:hAnsi="Times New Roman" w:cs="Times New Roman"/>
          <w:b/>
          <w:sz w:val="24"/>
          <w:szCs w:val="24"/>
        </w:rPr>
        <w:lastRenderedPageBreak/>
        <w:t>Обеспечение возможности: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379"/>
      </w:tblGrid>
      <w:tr w:rsidR="00704C59" w:rsidRPr="00704C59" w:rsidTr="00704C59">
        <w:tc>
          <w:tcPr>
            <w:tcW w:w="2977" w:type="dxa"/>
            <w:tcBorders>
              <w:top w:val="single" w:sz="4" w:space="0" w:color="auto"/>
              <w:left w:val="single" w:sz="4" w:space="0" w:color="auto"/>
              <w:bottom w:val="single" w:sz="4" w:space="0" w:color="auto"/>
              <w:right w:val="single" w:sz="4" w:space="0" w:color="auto"/>
            </w:tcBorders>
            <w:hideMark/>
          </w:tcPr>
          <w:p w:rsidR="00704C59" w:rsidRPr="00704C59" w:rsidRDefault="00704C59">
            <w:pPr>
              <w:autoSpaceDE w:val="0"/>
              <w:autoSpaceDN w:val="0"/>
              <w:adjustRightInd w:val="0"/>
              <w:jc w:val="center"/>
              <w:rPr>
                <w:rFonts w:ascii="Times New Roman" w:hAnsi="Times New Roman" w:cs="Times New Roman"/>
                <w:sz w:val="24"/>
                <w:szCs w:val="24"/>
              </w:rPr>
            </w:pPr>
            <w:r w:rsidRPr="00704C59">
              <w:rPr>
                <w:rFonts w:ascii="Times New Roman" w:hAnsi="Times New Roman" w:cs="Times New Roman"/>
                <w:sz w:val="24"/>
                <w:szCs w:val="24"/>
              </w:rPr>
              <w:t>Показатель</w:t>
            </w:r>
          </w:p>
        </w:tc>
        <w:tc>
          <w:tcPr>
            <w:tcW w:w="6379" w:type="dxa"/>
            <w:tcBorders>
              <w:top w:val="single" w:sz="4" w:space="0" w:color="auto"/>
              <w:left w:val="single" w:sz="4" w:space="0" w:color="auto"/>
              <w:bottom w:val="single" w:sz="4" w:space="0" w:color="auto"/>
              <w:right w:val="single" w:sz="4" w:space="0" w:color="auto"/>
            </w:tcBorders>
            <w:hideMark/>
          </w:tcPr>
          <w:p w:rsidR="00704C59" w:rsidRPr="00704C59" w:rsidRDefault="00704C59">
            <w:pPr>
              <w:autoSpaceDE w:val="0"/>
              <w:autoSpaceDN w:val="0"/>
              <w:adjustRightInd w:val="0"/>
              <w:jc w:val="center"/>
              <w:rPr>
                <w:rFonts w:ascii="Times New Roman" w:hAnsi="Times New Roman" w:cs="Times New Roman"/>
                <w:sz w:val="24"/>
                <w:szCs w:val="24"/>
              </w:rPr>
            </w:pPr>
            <w:r w:rsidRPr="00704C59">
              <w:rPr>
                <w:rFonts w:ascii="Times New Roman" w:hAnsi="Times New Roman" w:cs="Times New Roman"/>
                <w:sz w:val="24"/>
                <w:szCs w:val="24"/>
              </w:rPr>
              <w:t>Наличие и описание возможности реализации</w:t>
            </w:r>
          </w:p>
        </w:tc>
      </w:tr>
      <w:tr w:rsidR="00704C59" w:rsidRPr="00704C59" w:rsidTr="00B04C3C">
        <w:trPr>
          <w:trHeight w:val="4483"/>
        </w:trPr>
        <w:tc>
          <w:tcPr>
            <w:tcW w:w="2977" w:type="dxa"/>
            <w:tcBorders>
              <w:top w:val="single" w:sz="4" w:space="0" w:color="auto"/>
              <w:left w:val="single" w:sz="4" w:space="0" w:color="auto"/>
              <w:bottom w:val="single" w:sz="4" w:space="0" w:color="auto"/>
              <w:right w:val="single" w:sz="4" w:space="0" w:color="auto"/>
            </w:tcBorders>
            <w:hideMark/>
          </w:tcPr>
          <w:p w:rsidR="00704C59" w:rsidRPr="00704C59" w:rsidRDefault="00704C59">
            <w:pPr>
              <w:autoSpaceDE w:val="0"/>
              <w:autoSpaceDN w:val="0"/>
              <w:adjustRightInd w:val="0"/>
              <w:jc w:val="both"/>
              <w:rPr>
                <w:rFonts w:ascii="Times New Roman" w:hAnsi="Times New Roman" w:cs="Times New Roman"/>
                <w:sz w:val="24"/>
                <w:szCs w:val="24"/>
              </w:rPr>
            </w:pPr>
            <w:r w:rsidRPr="00704C59">
              <w:rPr>
                <w:rFonts w:ascii="Times New Roman" w:hAnsi="Times New Roman" w:cs="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tc>
        <w:tc>
          <w:tcPr>
            <w:tcW w:w="6379" w:type="dxa"/>
            <w:tcBorders>
              <w:top w:val="single" w:sz="4" w:space="0" w:color="auto"/>
              <w:left w:val="single" w:sz="4" w:space="0" w:color="auto"/>
              <w:bottom w:val="single" w:sz="4" w:space="0" w:color="auto"/>
              <w:right w:val="single" w:sz="4" w:space="0" w:color="auto"/>
            </w:tcBorders>
            <w:hideMark/>
          </w:tcPr>
          <w:p w:rsidR="00704C59" w:rsidRPr="00704C59" w:rsidRDefault="00704C59">
            <w:pPr>
              <w:autoSpaceDE w:val="0"/>
              <w:autoSpaceDN w:val="0"/>
              <w:adjustRightInd w:val="0"/>
              <w:jc w:val="both"/>
              <w:rPr>
                <w:rFonts w:ascii="Times New Roman" w:hAnsi="Times New Roman" w:cs="Times New Roman"/>
                <w:sz w:val="24"/>
                <w:szCs w:val="24"/>
              </w:rPr>
            </w:pPr>
            <w:proofErr w:type="gramStart"/>
            <w:r w:rsidRPr="00704C59">
              <w:rPr>
                <w:rFonts w:ascii="Times New Roman" w:hAnsi="Times New Roman" w:cs="Times New Roman"/>
                <w:sz w:val="24"/>
                <w:szCs w:val="24"/>
              </w:rPr>
              <w:t xml:space="preserve">Учебно-лабораторное оборудование (кабинеты физики, химии, биологии, географии, ОБЖ), возможность проведения лабораторных, практических, экспериментальных, исследовательских работ в соответствии с государственными образовательными стандартами; имеются электронные образовательные учебники по химии, биологии, физике, географии, истории, ЦОРы по предметам, наглядные муляжи и модели биологических объектов, гербарии, тематические таблицы, </w:t>
            </w:r>
            <w:proofErr w:type="gramEnd"/>
          </w:p>
        </w:tc>
      </w:tr>
      <w:tr w:rsidR="00704C59" w:rsidRPr="00704C59" w:rsidTr="00704C59">
        <w:trPr>
          <w:trHeight w:val="417"/>
        </w:trPr>
        <w:tc>
          <w:tcPr>
            <w:tcW w:w="2977" w:type="dxa"/>
            <w:tcBorders>
              <w:top w:val="single" w:sz="4" w:space="0" w:color="auto"/>
              <w:left w:val="single" w:sz="4" w:space="0" w:color="auto"/>
              <w:bottom w:val="single" w:sz="4" w:space="0" w:color="auto"/>
              <w:right w:val="single" w:sz="4" w:space="0" w:color="auto"/>
            </w:tcBorders>
            <w:hideMark/>
          </w:tcPr>
          <w:p w:rsidR="00704C59" w:rsidRPr="00704C59" w:rsidRDefault="00704C59">
            <w:pPr>
              <w:autoSpaceDE w:val="0"/>
              <w:autoSpaceDN w:val="0"/>
              <w:adjustRightInd w:val="0"/>
              <w:jc w:val="both"/>
              <w:rPr>
                <w:rFonts w:ascii="Times New Roman" w:hAnsi="Times New Roman" w:cs="Times New Roman"/>
                <w:sz w:val="24"/>
                <w:szCs w:val="24"/>
              </w:rPr>
            </w:pPr>
            <w:r w:rsidRPr="00704C59">
              <w:rPr>
                <w:rFonts w:ascii="Times New Roman" w:hAnsi="Times New Roman" w:cs="Times New Roman"/>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tc>
        <w:tc>
          <w:tcPr>
            <w:tcW w:w="6379" w:type="dxa"/>
            <w:tcBorders>
              <w:top w:val="single" w:sz="4" w:space="0" w:color="auto"/>
              <w:left w:val="single" w:sz="4" w:space="0" w:color="auto"/>
              <w:bottom w:val="single" w:sz="4" w:space="0" w:color="auto"/>
              <w:right w:val="single" w:sz="4" w:space="0" w:color="auto"/>
            </w:tcBorders>
            <w:hideMark/>
          </w:tcPr>
          <w:p w:rsidR="00704C59" w:rsidRPr="00704C59" w:rsidRDefault="00704C59">
            <w:pPr>
              <w:autoSpaceDE w:val="0"/>
              <w:autoSpaceDN w:val="0"/>
              <w:adjustRightInd w:val="0"/>
              <w:jc w:val="both"/>
              <w:rPr>
                <w:rFonts w:ascii="Times New Roman" w:hAnsi="Times New Roman" w:cs="Times New Roman"/>
                <w:sz w:val="24"/>
                <w:szCs w:val="24"/>
              </w:rPr>
            </w:pPr>
            <w:r w:rsidRPr="00704C59">
              <w:rPr>
                <w:rFonts w:ascii="Times New Roman" w:hAnsi="Times New Roman" w:cs="Times New Roman"/>
                <w:sz w:val="24"/>
                <w:szCs w:val="24"/>
              </w:rPr>
              <w:t xml:space="preserve">Функционируют  кабинеты, оборудованные мультимедийной техникой (компьютер, видеопроектор, интерактивная доска/экран). 4 компьютерных класса с доступом в интернет, 2 комплекта переносных ноутбуков и нетбуков, (мобильный кабинет с доступом в интернет). </w:t>
            </w:r>
            <w:proofErr w:type="gramStart"/>
            <w:r w:rsidRPr="00704C59">
              <w:rPr>
                <w:rFonts w:ascii="Times New Roman" w:hAnsi="Times New Roman" w:cs="Times New Roman"/>
                <w:sz w:val="24"/>
                <w:szCs w:val="24"/>
              </w:rPr>
              <w:t>Обучающиеся имеют возможность получать и обрабатывать  информацию в процессе урочной и внеурочной деятельности по предметам, выполнять и представлять проектные,  исследовательские работы, учителя используют данные ресурсы для наглядного представления цифровых объектов, демонстрации опытов, биологических, географических и физических объектов и процессов, объектов мировой художественной культуры, прослушивание звуковых материалов.</w:t>
            </w:r>
            <w:proofErr w:type="gramEnd"/>
            <w:r w:rsidRPr="00704C59">
              <w:rPr>
                <w:rFonts w:ascii="Times New Roman" w:hAnsi="Times New Roman" w:cs="Times New Roman"/>
                <w:sz w:val="24"/>
                <w:szCs w:val="24"/>
              </w:rPr>
              <w:t xml:space="preserve"> Кабинеты химии, биологии, географии полностью оснащены мультимедийным, методическим и лабораторным оборудованием. Имеется возможность работы с интерактивными пособиями: интерактивные карты, электронные учебники, возможность проведения контрольных срезов с помощью </w:t>
            </w:r>
            <w:proofErr w:type="gramStart"/>
            <w:r w:rsidRPr="00704C59">
              <w:rPr>
                <w:rFonts w:ascii="Times New Roman" w:hAnsi="Times New Roman" w:cs="Times New Roman"/>
                <w:sz w:val="24"/>
                <w:szCs w:val="24"/>
              </w:rPr>
              <w:t>ИКТ-технологий</w:t>
            </w:r>
            <w:proofErr w:type="gramEnd"/>
            <w:r w:rsidRPr="00704C59">
              <w:rPr>
                <w:rFonts w:ascii="Times New Roman" w:hAnsi="Times New Roman" w:cs="Times New Roman"/>
                <w:sz w:val="24"/>
                <w:szCs w:val="24"/>
              </w:rPr>
              <w:t>.</w:t>
            </w:r>
          </w:p>
        </w:tc>
      </w:tr>
      <w:tr w:rsidR="00704C59" w:rsidRPr="00704C59" w:rsidTr="00B04C3C">
        <w:trPr>
          <w:trHeight w:val="840"/>
        </w:trPr>
        <w:tc>
          <w:tcPr>
            <w:tcW w:w="2977" w:type="dxa"/>
            <w:tcBorders>
              <w:top w:val="single" w:sz="4" w:space="0" w:color="auto"/>
              <w:left w:val="single" w:sz="4" w:space="0" w:color="auto"/>
              <w:bottom w:val="single" w:sz="4" w:space="0" w:color="auto"/>
              <w:right w:val="single" w:sz="4" w:space="0" w:color="auto"/>
            </w:tcBorders>
            <w:hideMark/>
          </w:tcPr>
          <w:p w:rsidR="00704C59" w:rsidRPr="00704C59" w:rsidRDefault="00704C59">
            <w:pPr>
              <w:autoSpaceDE w:val="0"/>
              <w:autoSpaceDN w:val="0"/>
              <w:adjustRightInd w:val="0"/>
              <w:jc w:val="both"/>
              <w:rPr>
                <w:rFonts w:ascii="Times New Roman" w:hAnsi="Times New Roman" w:cs="Times New Roman"/>
                <w:sz w:val="24"/>
                <w:szCs w:val="24"/>
              </w:rPr>
            </w:pPr>
            <w:r w:rsidRPr="00704C59">
              <w:rPr>
                <w:rFonts w:ascii="Times New Roman" w:hAnsi="Times New Roman" w:cs="Times New Roman"/>
                <w:sz w:val="24"/>
                <w:szCs w:val="24"/>
              </w:rPr>
              <w:t>создания материальных объектов, в том числе произведений искусства;</w:t>
            </w:r>
          </w:p>
        </w:tc>
        <w:tc>
          <w:tcPr>
            <w:tcW w:w="6379" w:type="dxa"/>
            <w:tcBorders>
              <w:top w:val="single" w:sz="4" w:space="0" w:color="auto"/>
              <w:left w:val="single" w:sz="4" w:space="0" w:color="auto"/>
              <w:bottom w:val="single" w:sz="4" w:space="0" w:color="auto"/>
              <w:right w:val="single" w:sz="4" w:space="0" w:color="auto"/>
            </w:tcBorders>
            <w:hideMark/>
          </w:tcPr>
          <w:p w:rsidR="00704C59" w:rsidRPr="00704C59" w:rsidRDefault="00704C59">
            <w:pPr>
              <w:autoSpaceDE w:val="0"/>
              <w:autoSpaceDN w:val="0"/>
              <w:adjustRightInd w:val="0"/>
              <w:jc w:val="both"/>
              <w:rPr>
                <w:rFonts w:ascii="Times New Roman" w:hAnsi="Times New Roman" w:cs="Times New Roman"/>
                <w:sz w:val="24"/>
                <w:szCs w:val="24"/>
              </w:rPr>
            </w:pPr>
            <w:r w:rsidRPr="00704C59">
              <w:rPr>
                <w:rFonts w:ascii="Times New Roman" w:hAnsi="Times New Roman" w:cs="Times New Roman"/>
                <w:sz w:val="24"/>
                <w:szCs w:val="24"/>
              </w:rPr>
              <w:t xml:space="preserve">Имеются и используются мастерские по  деревообработке, слесарная мастерская,  кабинет технологии, кабинет </w:t>
            </w:r>
            <w:proofErr w:type="gramStart"/>
            <w:r w:rsidRPr="00704C59">
              <w:rPr>
                <w:rFonts w:ascii="Times New Roman" w:hAnsi="Times New Roman" w:cs="Times New Roman"/>
                <w:sz w:val="24"/>
                <w:szCs w:val="24"/>
              </w:rPr>
              <w:t>ИЗО</w:t>
            </w:r>
            <w:proofErr w:type="gramEnd"/>
            <w:r w:rsidRPr="00704C59">
              <w:rPr>
                <w:rFonts w:ascii="Times New Roman" w:hAnsi="Times New Roman" w:cs="Times New Roman"/>
                <w:sz w:val="24"/>
                <w:szCs w:val="24"/>
              </w:rPr>
              <w:t>,  которые дают возможность создавать материальные объекты, в том числе произведения искусства (швейные изделия, изделия из дерева, поделки из ткани). Имеется</w:t>
            </w:r>
            <w:r w:rsidRPr="00704C59">
              <w:rPr>
                <w:rFonts w:ascii="Times New Roman" w:hAnsi="Times New Roman" w:cs="Times New Roman"/>
                <w:color w:val="FF0000"/>
                <w:sz w:val="24"/>
                <w:szCs w:val="24"/>
              </w:rPr>
              <w:t xml:space="preserve"> </w:t>
            </w:r>
            <w:r w:rsidRPr="00704C59">
              <w:rPr>
                <w:rFonts w:ascii="Times New Roman" w:hAnsi="Times New Roman" w:cs="Times New Roman"/>
                <w:sz w:val="24"/>
                <w:szCs w:val="24"/>
              </w:rPr>
              <w:t xml:space="preserve"> художественная мастерская, цветочно-декоративное оформление рекреаций гимназии и территории, военно-</w:t>
            </w:r>
            <w:r w:rsidRPr="00704C59">
              <w:rPr>
                <w:rFonts w:ascii="Times New Roman" w:hAnsi="Times New Roman" w:cs="Times New Roman"/>
                <w:sz w:val="24"/>
                <w:szCs w:val="24"/>
              </w:rPr>
              <w:lastRenderedPageBreak/>
              <w:t xml:space="preserve">патриотическая галерея, создание исторических и художественных экспозиций. </w:t>
            </w:r>
          </w:p>
        </w:tc>
      </w:tr>
      <w:tr w:rsidR="00704C59" w:rsidRPr="00704C59" w:rsidTr="00704C59">
        <w:trPr>
          <w:trHeight w:val="1125"/>
        </w:trPr>
        <w:tc>
          <w:tcPr>
            <w:tcW w:w="2977" w:type="dxa"/>
            <w:tcBorders>
              <w:top w:val="single" w:sz="4" w:space="0" w:color="auto"/>
              <w:left w:val="single" w:sz="4" w:space="0" w:color="auto"/>
              <w:bottom w:val="single" w:sz="4" w:space="0" w:color="auto"/>
              <w:right w:val="single" w:sz="4" w:space="0" w:color="auto"/>
            </w:tcBorders>
            <w:hideMark/>
          </w:tcPr>
          <w:p w:rsidR="00704C59" w:rsidRPr="00704C59" w:rsidRDefault="00704C59">
            <w:pPr>
              <w:autoSpaceDE w:val="0"/>
              <w:autoSpaceDN w:val="0"/>
              <w:adjustRightInd w:val="0"/>
              <w:jc w:val="both"/>
              <w:rPr>
                <w:rFonts w:ascii="Times New Roman" w:hAnsi="Times New Roman" w:cs="Times New Roman"/>
                <w:sz w:val="24"/>
                <w:szCs w:val="24"/>
              </w:rPr>
            </w:pPr>
            <w:r w:rsidRPr="00704C59">
              <w:rPr>
                <w:rFonts w:ascii="Times New Roman" w:hAnsi="Times New Roman" w:cs="Times New Roman"/>
                <w:sz w:val="24"/>
                <w:szCs w:val="24"/>
              </w:rPr>
              <w:lastRenderedPageBreak/>
              <w:t>обработки материалов и информации с использованием технологических инструментов;</w:t>
            </w:r>
          </w:p>
        </w:tc>
        <w:tc>
          <w:tcPr>
            <w:tcW w:w="6379" w:type="dxa"/>
            <w:tcBorders>
              <w:top w:val="single" w:sz="4" w:space="0" w:color="auto"/>
              <w:left w:val="single" w:sz="4" w:space="0" w:color="auto"/>
              <w:bottom w:val="single" w:sz="4" w:space="0" w:color="auto"/>
              <w:right w:val="single" w:sz="4" w:space="0" w:color="auto"/>
            </w:tcBorders>
            <w:hideMark/>
          </w:tcPr>
          <w:p w:rsidR="00704C59" w:rsidRPr="00704C59" w:rsidRDefault="00704C59">
            <w:pPr>
              <w:autoSpaceDE w:val="0"/>
              <w:autoSpaceDN w:val="0"/>
              <w:adjustRightInd w:val="0"/>
              <w:jc w:val="both"/>
              <w:rPr>
                <w:rFonts w:ascii="Times New Roman" w:hAnsi="Times New Roman" w:cs="Times New Roman"/>
                <w:sz w:val="24"/>
                <w:szCs w:val="24"/>
              </w:rPr>
            </w:pPr>
            <w:proofErr w:type="gramStart"/>
            <w:r w:rsidRPr="00704C59">
              <w:rPr>
                <w:rFonts w:ascii="Times New Roman" w:hAnsi="Times New Roman" w:cs="Times New Roman"/>
                <w:sz w:val="24"/>
                <w:szCs w:val="24"/>
              </w:rPr>
              <w:t xml:space="preserve">Функционируют 122 компьютера, 102 из которых используется в учебном процессе, 27 ПК находятся в свободном доступе, 31 класс оборудован мультимедиа проекторами,  73 терминала, с которых имеется доступ к сети Интернет, 2 </w:t>
            </w:r>
            <w:proofErr w:type="spellStart"/>
            <w:r w:rsidRPr="00704C59">
              <w:rPr>
                <w:rFonts w:ascii="Times New Roman" w:hAnsi="Times New Roman" w:cs="Times New Roman"/>
                <w:sz w:val="24"/>
                <w:szCs w:val="24"/>
              </w:rPr>
              <w:t>мультимедийных</w:t>
            </w:r>
            <w:proofErr w:type="spellEnd"/>
            <w:r w:rsidRPr="00704C59">
              <w:rPr>
                <w:rFonts w:ascii="Times New Roman" w:hAnsi="Times New Roman" w:cs="Times New Roman"/>
                <w:sz w:val="24"/>
                <w:szCs w:val="24"/>
              </w:rPr>
              <w:t xml:space="preserve"> кабинета с интерактивными досками, 4 компьютерных класса, 2 компьютерных мобильных класса, кабинет свободного доступа с выходом в интернет и использованием </w:t>
            </w:r>
            <w:proofErr w:type="spellStart"/>
            <w:r w:rsidRPr="00704C59">
              <w:rPr>
                <w:rFonts w:ascii="Times New Roman" w:hAnsi="Times New Roman" w:cs="Times New Roman"/>
                <w:sz w:val="24"/>
                <w:szCs w:val="24"/>
                <w:lang w:val="en-US"/>
              </w:rPr>
              <w:t>Wi</w:t>
            </w:r>
            <w:proofErr w:type="spellEnd"/>
            <w:r w:rsidRPr="00704C59">
              <w:rPr>
                <w:rFonts w:ascii="Times New Roman" w:hAnsi="Times New Roman" w:cs="Times New Roman"/>
                <w:sz w:val="24"/>
                <w:szCs w:val="24"/>
              </w:rPr>
              <w:t>-</w:t>
            </w:r>
            <w:proofErr w:type="spellStart"/>
            <w:r w:rsidRPr="00704C59">
              <w:rPr>
                <w:rFonts w:ascii="Times New Roman" w:hAnsi="Times New Roman" w:cs="Times New Roman"/>
                <w:sz w:val="24"/>
                <w:szCs w:val="24"/>
                <w:lang w:val="en-US"/>
              </w:rPr>
              <w:t>Fi</w:t>
            </w:r>
            <w:proofErr w:type="spellEnd"/>
            <w:r w:rsidRPr="00704C59">
              <w:rPr>
                <w:rFonts w:ascii="Times New Roman" w:hAnsi="Times New Roman" w:cs="Times New Roman"/>
                <w:sz w:val="24"/>
                <w:szCs w:val="24"/>
              </w:rPr>
              <w:t>, которые  позволяют работать с различными информационными материалами</w:t>
            </w:r>
            <w:proofErr w:type="gramEnd"/>
            <w:r w:rsidRPr="00704C59">
              <w:rPr>
                <w:rFonts w:ascii="Times New Roman" w:hAnsi="Times New Roman" w:cs="Times New Roman"/>
                <w:sz w:val="24"/>
                <w:szCs w:val="24"/>
              </w:rPr>
              <w:t xml:space="preserve"> и технологиями. Используется документ-камера, в гимназии создано единое информационное пространство, функционирует электронный журнал, в работе используются  программы </w:t>
            </w:r>
            <w:r w:rsidRPr="00704C59">
              <w:rPr>
                <w:rFonts w:ascii="Times New Roman" w:hAnsi="Times New Roman" w:cs="Times New Roman"/>
                <w:sz w:val="24"/>
                <w:szCs w:val="24"/>
                <w:lang w:val="en-US"/>
              </w:rPr>
              <w:t>Microsoft</w:t>
            </w:r>
            <w:r w:rsidRPr="00704C59">
              <w:rPr>
                <w:rFonts w:ascii="Times New Roman" w:hAnsi="Times New Roman" w:cs="Times New Roman"/>
                <w:sz w:val="24"/>
                <w:szCs w:val="24"/>
              </w:rPr>
              <w:t xml:space="preserve"> </w:t>
            </w:r>
            <w:r w:rsidRPr="00704C59">
              <w:rPr>
                <w:rFonts w:ascii="Times New Roman" w:hAnsi="Times New Roman" w:cs="Times New Roman"/>
                <w:sz w:val="24"/>
                <w:szCs w:val="24"/>
                <w:lang w:val="en-US"/>
              </w:rPr>
              <w:t>Office</w:t>
            </w:r>
            <w:r w:rsidRPr="00704C59">
              <w:rPr>
                <w:rFonts w:ascii="Times New Roman" w:hAnsi="Times New Roman" w:cs="Times New Roman"/>
                <w:sz w:val="24"/>
                <w:szCs w:val="24"/>
              </w:rPr>
              <w:t xml:space="preserve">, </w:t>
            </w:r>
            <w:r w:rsidRPr="00704C59">
              <w:rPr>
                <w:rFonts w:ascii="Times New Roman" w:hAnsi="Times New Roman" w:cs="Times New Roman"/>
                <w:sz w:val="24"/>
                <w:szCs w:val="24"/>
                <w:lang w:val="en-US"/>
              </w:rPr>
              <w:t>Adobe</w:t>
            </w:r>
            <w:r w:rsidRPr="00704C59">
              <w:rPr>
                <w:rFonts w:ascii="Times New Roman" w:hAnsi="Times New Roman" w:cs="Times New Roman"/>
                <w:sz w:val="24"/>
                <w:szCs w:val="24"/>
              </w:rPr>
              <w:t xml:space="preserve">, </w:t>
            </w:r>
            <w:proofErr w:type="spellStart"/>
            <w:r w:rsidRPr="00704C59">
              <w:rPr>
                <w:rFonts w:ascii="Times New Roman" w:hAnsi="Times New Roman" w:cs="Times New Roman"/>
                <w:sz w:val="24"/>
                <w:szCs w:val="24"/>
                <w:lang w:val="en-US"/>
              </w:rPr>
              <w:t>Mimio</w:t>
            </w:r>
            <w:proofErr w:type="spellEnd"/>
            <w:r w:rsidRPr="00704C59">
              <w:rPr>
                <w:rFonts w:ascii="Times New Roman" w:hAnsi="Times New Roman" w:cs="Times New Roman"/>
                <w:sz w:val="24"/>
                <w:szCs w:val="24"/>
              </w:rPr>
              <w:t xml:space="preserve"> </w:t>
            </w:r>
            <w:r w:rsidRPr="00704C59">
              <w:rPr>
                <w:rFonts w:ascii="Times New Roman" w:hAnsi="Times New Roman" w:cs="Times New Roman"/>
                <w:sz w:val="24"/>
                <w:szCs w:val="24"/>
                <w:lang w:val="en-US"/>
              </w:rPr>
              <w:t>Studio</w:t>
            </w:r>
            <w:r w:rsidRPr="00704C59">
              <w:rPr>
                <w:rFonts w:ascii="Times New Roman" w:hAnsi="Times New Roman" w:cs="Times New Roman"/>
                <w:sz w:val="24"/>
                <w:szCs w:val="24"/>
              </w:rPr>
              <w:t xml:space="preserve">. </w:t>
            </w:r>
          </w:p>
        </w:tc>
      </w:tr>
      <w:tr w:rsidR="00704C59" w:rsidRPr="00704C59" w:rsidTr="00704C59">
        <w:trPr>
          <w:trHeight w:val="2111"/>
        </w:trPr>
        <w:tc>
          <w:tcPr>
            <w:tcW w:w="2977" w:type="dxa"/>
            <w:tcBorders>
              <w:top w:val="single" w:sz="4" w:space="0" w:color="auto"/>
              <w:left w:val="single" w:sz="4" w:space="0" w:color="auto"/>
              <w:bottom w:val="single" w:sz="4" w:space="0" w:color="auto"/>
              <w:right w:val="single" w:sz="4" w:space="0" w:color="auto"/>
            </w:tcBorders>
            <w:hideMark/>
          </w:tcPr>
          <w:p w:rsidR="00704C59" w:rsidRPr="00704C59" w:rsidRDefault="00704C59">
            <w:pPr>
              <w:autoSpaceDE w:val="0"/>
              <w:autoSpaceDN w:val="0"/>
              <w:adjustRightInd w:val="0"/>
              <w:jc w:val="both"/>
              <w:rPr>
                <w:rFonts w:ascii="Times New Roman" w:hAnsi="Times New Roman" w:cs="Times New Roman"/>
                <w:sz w:val="24"/>
                <w:szCs w:val="24"/>
              </w:rPr>
            </w:pPr>
            <w:r w:rsidRPr="00704C59">
              <w:rPr>
                <w:rFonts w:ascii="Times New Roman" w:hAnsi="Times New Roman" w:cs="Times New Roman"/>
                <w:sz w:val="24"/>
                <w:szCs w:val="24"/>
              </w:rPr>
              <w:t>проектирования и конструирования, в том числе моделей с цифровым управлением и обратной связью;</w:t>
            </w:r>
          </w:p>
        </w:tc>
        <w:tc>
          <w:tcPr>
            <w:tcW w:w="6379" w:type="dxa"/>
            <w:tcBorders>
              <w:top w:val="single" w:sz="4" w:space="0" w:color="auto"/>
              <w:left w:val="single" w:sz="4" w:space="0" w:color="auto"/>
              <w:bottom w:val="single" w:sz="4" w:space="0" w:color="auto"/>
              <w:right w:val="single" w:sz="4" w:space="0" w:color="auto"/>
            </w:tcBorders>
            <w:hideMark/>
          </w:tcPr>
          <w:p w:rsidR="00704C59" w:rsidRPr="00704C59" w:rsidRDefault="00704C59">
            <w:pPr>
              <w:autoSpaceDE w:val="0"/>
              <w:autoSpaceDN w:val="0"/>
              <w:adjustRightInd w:val="0"/>
              <w:jc w:val="both"/>
              <w:rPr>
                <w:rFonts w:ascii="Times New Roman" w:hAnsi="Times New Roman" w:cs="Times New Roman"/>
                <w:sz w:val="24"/>
                <w:szCs w:val="24"/>
              </w:rPr>
            </w:pPr>
            <w:r w:rsidRPr="00704C59">
              <w:rPr>
                <w:rFonts w:ascii="Times New Roman" w:hAnsi="Times New Roman" w:cs="Times New Roman"/>
                <w:sz w:val="24"/>
                <w:szCs w:val="24"/>
              </w:rPr>
              <w:t xml:space="preserve"> Имеются 6 видеотехнических и 8 аудиотехнических устройств. Используются информационно-коммуникационные технологии для создания проектов, демонстрационных презентаций, интерактивных презентаций, проектов по программированию,  дистанционных проектов. На базе гимназии проводятся дистанционные курсы для учителей города. </w:t>
            </w:r>
          </w:p>
        </w:tc>
      </w:tr>
      <w:tr w:rsidR="00704C59" w:rsidRPr="00704C59" w:rsidTr="00B04C3C">
        <w:trPr>
          <w:trHeight w:val="841"/>
        </w:trPr>
        <w:tc>
          <w:tcPr>
            <w:tcW w:w="2977" w:type="dxa"/>
            <w:tcBorders>
              <w:top w:val="single" w:sz="4" w:space="0" w:color="auto"/>
              <w:left w:val="single" w:sz="4" w:space="0" w:color="auto"/>
              <w:bottom w:val="single" w:sz="4" w:space="0" w:color="auto"/>
              <w:right w:val="single" w:sz="4" w:space="0" w:color="auto"/>
            </w:tcBorders>
            <w:hideMark/>
          </w:tcPr>
          <w:p w:rsidR="00704C59" w:rsidRPr="00704C59" w:rsidRDefault="00704C59">
            <w:pPr>
              <w:autoSpaceDE w:val="0"/>
              <w:autoSpaceDN w:val="0"/>
              <w:adjustRightInd w:val="0"/>
              <w:jc w:val="both"/>
              <w:rPr>
                <w:rFonts w:ascii="Times New Roman" w:hAnsi="Times New Roman" w:cs="Times New Roman"/>
                <w:sz w:val="24"/>
                <w:szCs w:val="24"/>
              </w:rPr>
            </w:pPr>
            <w:r w:rsidRPr="00704C59">
              <w:rPr>
                <w:rFonts w:ascii="Times New Roman" w:hAnsi="Times New Roman" w:cs="Times New Roman"/>
                <w:sz w:val="24"/>
                <w:szCs w:val="24"/>
              </w:rPr>
              <w:t>исполнения, сочинения (аранжировки) музыкальных произведений с применением традиционных инструментов и цифровых технологий (для образовательных учреждений, реализующих основные общеобразовательные программы дошкольного, начального общего, основного общего и среднего (полного) общего образования; для профильных образовательных учреждений);</w:t>
            </w:r>
          </w:p>
        </w:tc>
        <w:tc>
          <w:tcPr>
            <w:tcW w:w="6379" w:type="dxa"/>
            <w:tcBorders>
              <w:top w:val="single" w:sz="4" w:space="0" w:color="auto"/>
              <w:left w:val="single" w:sz="4" w:space="0" w:color="auto"/>
              <w:bottom w:val="single" w:sz="4" w:space="0" w:color="auto"/>
              <w:right w:val="single" w:sz="4" w:space="0" w:color="auto"/>
            </w:tcBorders>
            <w:hideMark/>
          </w:tcPr>
          <w:p w:rsidR="00704C59" w:rsidRPr="00704C59" w:rsidRDefault="00704C59">
            <w:pPr>
              <w:autoSpaceDE w:val="0"/>
              <w:autoSpaceDN w:val="0"/>
              <w:adjustRightInd w:val="0"/>
              <w:jc w:val="both"/>
              <w:rPr>
                <w:rFonts w:ascii="Times New Roman" w:hAnsi="Times New Roman" w:cs="Times New Roman"/>
                <w:sz w:val="24"/>
                <w:szCs w:val="24"/>
              </w:rPr>
            </w:pPr>
            <w:r w:rsidRPr="00704C59">
              <w:rPr>
                <w:rFonts w:ascii="Times New Roman" w:hAnsi="Times New Roman" w:cs="Times New Roman"/>
                <w:sz w:val="24"/>
                <w:szCs w:val="24"/>
              </w:rPr>
              <w:t xml:space="preserve">Имеется и используется оборудование кабинета музыки, 2 кабинетов хореографии. (2 пианино, ноутбук, музыкальные инструменты, магнитофоны и проигрыватели), используются возможности мультимедийных кабинетов, работает драмстудия старшей школы.  Функционируют вокальные и танцевальные ансамбли на всех параллелях, созданы и функционируют  ансамбль барабанщиц  и вокально-инструментальный ансамбль,  постоянно пополняется фонд костюмов для вокальных, танцевальных ансамблей, драмстудии. </w:t>
            </w:r>
          </w:p>
        </w:tc>
      </w:tr>
      <w:tr w:rsidR="00704C59" w:rsidRPr="00704C59" w:rsidTr="00704C59">
        <w:trPr>
          <w:trHeight w:val="2219"/>
        </w:trPr>
        <w:tc>
          <w:tcPr>
            <w:tcW w:w="2977" w:type="dxa"/>
            <w:tcBorders>
              <w:top w:val="single" w:sz="4" w:space="0" w:color="auto"/>
              <w:left w:val="single" w:sz="4" w:space="0" w:color="auto"/>
              <w:bottom w:val="single" w:sz="4" w:space="0" w:color="auto"/>
              <w:right w:val="single" w:sz="4" w:space="0" w:color="auto"/>
            </w:tcBorders>
            <w:hideMark/>
          </w:tcPr>
          <w:p w:rsidR="00704C59" w:rsidRPr="00704C59" w:rsidRDefault="00704C59">
            <w:pPr>
              <w:autoSpaceDE w:val="0"/>
              <w:autoSpaceDN w:val="0"/>
              <w:adjustRightInd w:val="0"/>
              <w:jc w:val="both"/>
              <w:rPr>
                <w:rFonts w:ascii="Times New Roman" w:hAnsi="Times New Roman" w:cs="Times New Roman"/>
                <w:sz w:val="24"/>
                <w:szCs w:val="24"/>
              </w:rPr>
            </w:pPr>
            <w:r w:rsidRPr="00704C59">
              <w:rPr>
                <w:rFonts w:ascii="Times New Roman" w:hAnsi="Times New Roman" w:cs="Times New Roman"/>
                <w:sz w:val="24"/>
                <w:szCs w:val="24"/>
              </w:rPr>
              <w:lastRenderedPageBreak/>
              <w:t>физического развития обучающихся и воспитанников, участия в спортивных соревнованиях и играх;</w:t>
            </w:r>
          </w:p>
        </w:tc>
        <w:tc>
          <w:tcPr>
            <w:tcW w:w="6379" w:type="dxa"/>
            <w:tcBorders>
              <w:top w:val="single" w:sz="4" w:space="0" w:color="auto"/>
              <w:left w:val="single" w:sz="4" w:space="0" w:color="auto"/>
              <w:bottom w:val="single" w:sz="4" w:space="0" w:color="auto"/>
              <w:right w:val="single" w:sz="4" w:space="0" w:color="auto"/>
            </w:tcBorders>
            <w:hideMark/>
          </w:tcPr>
          <w:p w:rsidR="00704C59" w:rsidRPr="00704C59" w:rsidRDefault="00704C59">
            <w:pPr>
              <w:autoSpaceDE w:val="0"/>
              <w:autoSpaceDN w:val="0"/>
              <w:adjustRightInd w:val="0"/>
              <w:jc w:val="both"/>
              <w:rPr>
                <w:rFonts w:ascii="Times New Roman" w:hAnsi="Times New Roman" w:cs="Times New Roman"/>
                <w:sz w:val="24"/>
                <w:szCs w:val="24"/>
              </w:rPr>
            </w:pPr>
            <w:proofErr w:type="gramStart"/>
            <w:r w:rsidRPr="00704C59">
              <w:rPr>
                <w:rFonts w:ascii="Times New Roman" w:hAnsi="Times New Roman" w:cs="Times New Roman"/>
                <w:sz w:val="24"/>
                <w:szCs w:val="24"/>
              </w:rPr>
              <w:t>2 спортивных зала, 2 кабинета хореографии,  спортивное оборудование (гимнастические стенки, высокая и низкая перекладины, баскетбольные щиты, волейбольная сетка, комплект волейбольных, баскетбольных и футбольных мячей, комплект теннисных мячей, гимнастические скакалки, гимнастические палки, комплекты спортивной формы для команд по баскетболу, волейболу, футболу, гимнастические маты, гимнастический конь, гимнастический козёл, гимнастические брусья, гимнастическое бревно, канаты для лазания и перетягивания, гимнастические обручи),   тир (мишенное поле</w:t>
            </w:r>
            <w:proofErr w:type="gramEnd"/>
            <w:r w:rsidRPr="00704C59">
              <w:rPr>
                <w:rFonts w:ascii="Times New Roman" w:hAnsi="Times New Roman" w:cs="Times New Roman"/>
                <w:sz w:val="24"/>
                <w:szCs w:val="24"/>
              </w:rPr>
              <w:t xml:space="preserve"> на четыре направления. Участок для строевой подготовки и отработки нормативов гражданской обороны, два сборных макета Калашникова, пневматические винтовки), тренажёрный зал (шведские лестницы, тренажёры для жима </w:t>
            </w:r>
            <w:proofErr w:type="gramStart"/>
            <w:r w:rsidRPr="00704C59">
              <w:rPr>
                <w:rFonts w:ascii="Times New Roman" w:hAnsi="Times New Roman" w:cs="Times New Roman"/>
                <w:sz w:val="24"/>
                <w:szCs w:val="24"/>
              </w:rPr>
              <w:t>штанги</w:t>
            </w:r>
            <w:proofErr w:type="gramEnd"/>
            <w:r w:rsidRPr="00704C59">
              <w:rPr>
                <w:rFonts w:ascii="Times New Roman" w:hAnsi="Times New Roman" w:cs="Times New Roman"/>
                <w:sz w:val="24"/>
                <w:szCs w:val="24"/>
              </w:rPr>
              <w:t xml:space="preserve"> лёжа и сидя, тренажёры для сгибания и разгибания рук в упоре, комплексный силовой тренажёр, навесные перекладины для подтягивания, комплект гантелей и гирь, штанга), спортивная площадка (беговая дорожка, перекладины, гимнастическая стенка, футбольное поле, баскетбольная и волейбольная площадки, площадка для подвижных игр, прыжковая яма), имеются возможности для физического развития обучающихся, проведение соревнований, эстафет и подвижных игр.  Функционирует полоса препятствий. </w:t>
            </w:r>
          </w:p>
        </w:tc>
      </w:tr>
    </w:tbl>
    <w:p w:rsidR="00F60337" w:rsidRPr="00704C59" w:rsidRDefault="00F60337">
      <w:pPr>
        <w:rPr>
          <w:rFonts w:ascii="Times New Roman" w:hAnsi="Times New Roman" w:cs="Times New Roman"/>
          <w:sz w:val="24"/>
          <w:szCs w:val="24"/>
        </w:rPr>
      </w:pPr>
    </w:p>
    <w:sectPr w:rsidR="00F60337" w:rsidRPr="00704C59" w:rsidSect="003A37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4C59"/>
    <w:rsid w:val="003A37D0"/>
    <w:rsid w:val="00704C59"/>
    <w:rsid w:val="00B04C3C"/>
    <w:rsid w:val="00F60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7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841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58614-B2A3-49B4-9632-0E0E07A05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1147</Words>
  <Characters>6540</Characters>
  <Application>Microsoft Office Word</Application>
  <DocSecurity>0</DocSecurity>
  <Lines>54</Lines>
  <Paragraphs>15</Paragraphs>
  <ScaleCrop>false</ScaleCrop>
  <Company>Microsoft</Company>
  <LinksUpToDate>false</LinksUpToDate>
  <CharactersWithSpaces>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 Киселева</cp:lastModifiedBy>
  <cp:revision>2</cp:revision>
  <dcterms:created xsi:type="dcterms:W3CDTF">2016-10-06T20:40:00Z</dcterms:created>
  <dcterms:modified xsi:type="dcterms:W3CDTF">2016-10-06T20:40:00Z</dcterms:modified>
</cp:coreProperties>
</file>